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F6BA" w14:textId="77777777" w:rsidR="008C6D3C" w:rsidRPr="008E3A59" w:rsidRDefault="008C6D3C" w:rsidP="008C6D3C">
      <w:pPr>
        <w:jc w:val="both"/>
        <w:rPr>
          <w:b/>
          <w:bCs/>
          <w:sz w:val="24"/>
          <w:szCs w:val="24"/>
          <w:u w:val="single"/>
        </w:rPr>
      </w:pPr>
    </w:p>
    <w:p w14:paraId="1EC8DB93" w14:textId="77777777" w:rsidR="00652D26" w:rsidRDefault="008C6D3C" w:rsidP="008C6D3C">
      <w:pPr>
        <w:jc w:val="both"/>
        <w:rPr>
          <w:rFonts w:ascii="Arial" w:hAnsi="Arial" w:cs="Arial"/>
        </w:rPr>
      </w:pPr>
      <w:r w:rsidRPr="00652D26">
        <w:rPr>
          <w:rFonts w:ascii="Arial" w:hAnsi="Arial" w:cs="Arial"/>
        </w:rPr>
        <w:t xml:space="preserve">Procedura ma zastosowanie w przypadku wymiany przyłącza bez zmiany średnicy przyłącza, średnicy wodomierza, trasy przyłącza. </w:t>
      </w:r>
    </w:p>
    <w:p w14:paraId="394BBA69" w14:textId="057A6FC3" w:rsidR="008C6D3C" w:rsidRPr="00C501A7" w:rsidRDefault="008C6D3C" w:rsidP="008C6D3C">
      <w:pPr>
        <w:jc w:val="both"/>
        <w:rPr>
          <w:rFonts w:ascii="Arial" w:hAnsi="Arial" w:cs="Arial"/>
        </w:rPr>
      </w:pPr>
      <w:r w:rsidRPr="00652D26">
        <w:rPr>
          <w:rFonts w:ascii="Arial" w:hAnsi="Arial" w:cs="Arial"/>
        </w:rPr>
        <w:t>W przypadku zmian, Odbiorca usług zobowiązany jest złożyć do MPWiK Sp. z o.o.</w:t>
      </w:r>
      <w:r w:rsidR="0073229F" w:rsidRPr="00652D26">
        <w:rPr>
          <w:rFonts w:ascii="Arial" w:hAnsi="Arial" w:cs="Arial"/>
        </w:rPr>
        <w:t xml:space="preserve"> w Lubinie</w:t>
      </w:r>
      <w:r w:rsidRPr="00652D26">
        <w:rPr>
          <w:rFonts w:ascii="Arial" w:hAnsi="Arial" w:cs="Arial"/>
        </w:rPr>
        <w:t xml:space="preserve"> wniosek o</w:t>
      </w:r>
      <w:r w:rsidR="00C501A7">
        <w:rPr>
          <w:rFonts w:ascii="Arial" w:hAnsi="Arial" w:cs="Arial"/>
        </w:rPr>
        <w:t> </w:t>
      </w:r>
      <w:r w:rsidRPr="00652D26">
        <w:rPr>
          <w:rFonts w:ascii="Arial" w:hAnsi="Arial" w:cs="Arial"/>
        </w:rPr>
        <w:t xml:space="preserve">wydanie warunków przyłączenia do sieci wod-kan i uzyskać potwierdzenie zgodności przyjętych rozwiązań </w:t>
      </w:r>
      <w:r w:rsidRPr="00C501A7">
        <w:rPr>
          <w:rFonts w:ascii="Arial" w:hAnsi="Arial" w:cs="Arial"/>
        </w:rPr>
        <w:t>projektowych z warunkami przyłączenia.</w:t>
      </w:r>
    </w:p>
    <w:p w14:paraId="78C82E89" w14:textId="4B73DA17" w:rsidR="00652D26" w:rsidRPr="00C501A7" w:rsidRDefault="00652D26" w:rsidP="008C6D3C">
      <w:pPr>
        <w:jc w:val="both"/>
        <w:rPr>
          <w:rFonts w:ascii="Arial" w:hAnsi="Arial" w:cs="Arial"/>
        </w:rPr>
      </w:pPr>
      <w:bookmarkStart w:id="0" w:name="_Hlk161751275"/>
      <w:r w:rsidRPr="00C501A7">
        <w:rPr>
          <w:rFonts w:ascii="Arial" w:hAnsi="Arial" w:cs="Arial"/>
        </w:rPr>
        <w:t>W przypadku konieczności usunięcia awarii należy pominąć punkt 1 i 2.</w:t>
      </w:r>
    </w:p>
    <w:bookmarkEnd w:id="0"/>
    <w:p w14:paraId="19D12572" w14:textId="77777777" w:rsidR="008C6D3C" w:rsidRPr="008E3A59" w:rsidRDefault="008C6D3C" w:rsidP="008C6D3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18E5A2" w14:textId="07963420" w:rsidR="008C6D3C" w:rsidRPr="008E3A59" w:rsidRDefault="008C6D3C" w:rsidP="008C6D3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E3A59">
        <w:rPr>
          <w:rFonts w:ascii="Arial" w:hAnsi="Arial" w:cs="Arial"/>
          <w:b/>
          <w:bCs/>
          <w:sz w:val="24"/>
          <w:szCs w:val="24"/>
          <w:u w:val="single"/>
        </w:rPr>
        <w:t>Procedura wymiany przyłącza wodociągowego przez Odbiorcę usług</w:t>
      </w:r>
    </w:p>
    <w:p w14:paraId="195339D1" w14:textId="1EA2DBAC" w:rsidR="00C262E5" w:rsidRPr="008E3A59" w:rsidRDefault="00C262E5" w:rsidP="008C6D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 xml:space="preserve">Złożenie przez </w:t>
      </w:r>
      <w:r w:rsidR="008C6D3C" w:rsidRPr="008E3A59">
        <w:rPr>
          <w:rFonts w:ascii="Arial" w:hAnsi="Arial" w:cs="Arial"/>
        </w:rPr>
        <w:t>Odbiorcę usług</w:t>
      </w:r>
      <w:r w:rsidRPr="008E3A59">
        <w:rPr>
          <w:rFonts w:ascii="Arial" w:hAnsi="Arial" w:cs="Arial"/>
        </w:rPr>
        <w:t xml:space="preserve"> wniosku o wydanie warunków </w:t>
      </w:r>
      <w:r w:rsidR="00544367" w:rsidRPr="008E3A59">
        <w:rPr>
          <w:rFonts w:ascii="Arial" w:hAnsi="Arial" w:cs="Arial"/>
        </w:rPr>
        <w:t xml:space="preserve">wymiany </w:t>
      </w:r>
      <w:r w:rsidR="008C6D3C" w:rsidRPr="008E3A59">
        <w:rPr>
          <w:rFonts w:ascii="Arial" w:hAnsi="Arial" w:cs="Arial"/>
        </w:rPr>
        <w:t>przyłącza</w:t>
      </w:r>
      <w:r w:rsidR="00544367" w:rsidRPr="008E3A59">
        <w:rPr>
          <w:rFonts w:ascii="Arial" w:hAnsi="Arial" w:cs="Arial"/>
        </w:rPr>
        <w:t xml:space="preserve"> wod-kan</w:t>
      </w:r>
      <w:r w:rsidRPr="008E3A59">
        <w:rPr>
          <w:rFonts w:ascii="Arial" w:hAnsi="Arial" w:cs="Arial"/>
        </w:rPr>
        <w:t>.</w:t>
      </w:r>
    </w:p>
    <w:p w14:paraId="28DDC438" w14:textId="2EBE04DD" w:rsidR="00C262E5" w:rsidRPr="008E3A59" w:rsidRDefault="00C262E5" w:rsidP="008C6D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 xml:space="preserve">Wydanie przez MPWiK Sp. z o.o. w Lubinie </w:t>
      </w:r>
      <w:r w:rsidR="007A4C21" w:rsidRPr="008E3A59">
        <w:rPr>
          <w:rFonts w:ascii="Arial" w:hAnsi="Arial" w:cs="Arial"/>
        </w:rPr>
        <w:t>(Dział</w:t>
      </w:r>
      <w:r w:rsidR="000C4BA5">
        <w:rPr>
          <w:rFonts w:ascii="Arial" w:hAnsi="Arial" w:cs="Arial"/>
        </w:rPr>
        <w:t xml:space="preserve"> ZS,</w:t>
      </w:r>
      <w:r w:rsidR="007A4C21" w:rsidRPr="008E3A59">
        <w:rPr>
          <w:rFonts w:ascii="Arial" w:hAnsi="Arial" w:cs="Arial"/>
        </w:rPr>
        <w:t xml:space="preserve">PZS) </w:t>
      </w:r>
      <w:r w:rsidRPr="008E3A59">
        <w:rPr>
          <w:rFonts w:ascii="Arial" w:hAnsi="Arial" w:cs="Arial"/>
        </w:rPr>
        <w:t xml:space="preserve">warunków </w:t>
      </w:r>
      <w:r w:rsidR="008C6D3C" w:rsidRPr="008E3A59">
        <w:rPr>
          <w:rFonts w:ascii="Arial" w:hAnsi="Arial" w:cs="Arial"/>
        </w:rPr>
        <w:t>wymiany przyłącza wodociągowego</w:t>
      </w:r>
      <w:r w:rsidRPr="008E3A59">
        <w:rPr>
          <w:rFonts w:ascii="Arial" w:hAnsi="Arial" w:cs="Arial"/>
        </w:rPr>
        <w:t>.</w:t>
      </w:r>
    </w:p>
    <w:p w14:paraId="0314622E" w14:textId="4DAAF117" w:rsidR="00C262E5" w:rsidRPr="008E3A59" w:rsidRDefault="00C262E5" w:rsidP="008C6D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 xml:space="preserve">Złożenie przez </w:t>
      </w:r>
      <w:r w:rsidR="008C6D3C" w:rsidRPr="008E3A59">
        <w:rPr>
          <w:rFonts w:ascii="Arial" w:hAnsi="Arial" w:cs="Arial"/>
        </w:rPr>
        <w:t>Odbiorcę usług</w:t>
      </w:r>
      <w:r w:rsidRPr="008E3A59">
        <w:rPr>
          <w:rFonts w:ascii="Arial" w:hAnsi="Arial" w:cs="Arial"/>
        </w:rPr>
        <w:t xml:space="preserve"> zgłoszenia rozpoczęcia robót i zleceni</w:t>
      </w:r>
      <w:r w:rsidR="007B6FA5" w:rsidRPr="008E3A59">
        <w:rPr>
          <w:rFonts w:ascii="Arial" w:hAnsi="Arial" w:cs="Arial"/>
        </w:rPr>
        <w:t>a</w:t>
      </w:r>
      <w:r w:rsidRPr="008E3A59">
        <w:rPr>
          <w:rFonts w:ascii="Arial" w:hAnsi="Arial" w:cs="Arial"/>
        </w:rPr>
        <w:t xml:space="preserve"> wpięcia do sieci.</w:t>
      </w:r>
    </w:p>
    <w:p w14:paraId="5363866D" w14:textId="35A4BC06" w:rsidR="008C6D3C" w:rsidRPr="008E3A59" w:rsidRDefault="008C6D3C" w:rsidP="008C6D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>Zamknięcie zasuwy przez MPWiK Sp. z o.o.</w:t>
      </w:r>
      <w:r w:rsidR="00EF268F" w:rsidRPr="008E3A59">
        <w:rPr>
          <w:rFonts w:ascii="Arial" w:hAnsi="Arial" w:cs="Arial"/>
        </w:rPr>
        <w:t xml:space="preserve"> w Lubinie</w:t>
      </w:r>
      <w:r w:rsidR="007A4C21" w:rsidRPr="008E3A59">
        <w:rPr>
          <w:rFonts w:ascii="Arial" w:hAnsi="Arial" w:cs="Arial"/>
        </w:rPr>
        <w:t xml:space="preserve"> (Dział ZS)</w:t>
      </w:r>
      <w:r w:rsidRPr="008E3A59">
        <w:rPr>
          <w:rFonts w:ascii="Arial" w:hAnsi="Arial" w:cs="Arial"/>
        </w:rPr>
        <w:t xml:space="preserve"> - Klient/Wykonawca nie może otwierać i zamykać zasuwy.</w:t>
      </w:r>
    </w:p>
    <w:p w14:paraId="40072320" w14:textId="424E5D71" w:rsidR="00C262E5" w:rsidRPr="008E3A59" w:rsidRDefault="00C262E5" w:rsidP="008C6D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>Wykonanie przyłącza:</w:t>
      </w:r>
    </w:p>
    <w:p w14:paraId="49DE39AD" w14:textId="77777777" w:rsidR="005851CC" w:rsidRPr="008E3A59" w:rsidRDefault="005851CC" w:rsidP="0052432D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>Ułożenie przyłącza przez Wykonawcę.</w:t>
      </w:r>
    </w:p>
    <w:p w14:paraId="6D578B45" w14:textId="6BD5ADAF" w:rsidR="005851CC" w:rsidRPr="008E3A59" w:rsidRDefault="005851CC" w:rsidP="0052432D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>Wpięcie przyłącza do sieci wodociągowej poprzez montaż trójnika/opaski i zasuwy lub zgrzanie do istniejącego odejścia PE będącego w posiadaniu MPWiK Sp. z o.o. w Lubinie – materiał i</w:t>
      </w:r>
      <w:r w:rsidR="0052432D" w:rsidRPr="008E3A59">
        <w:rPr>
          <w:rFonts w:ascii="Arial" w:hAnsi="Arial" w:cs="Arial"/>
        </w:rPr>
        <w:t> </w:t>
      </w:r>
      <w:r w:rsidRPr="008E3A59">
        <w:rPr>
          <w:rFonts w:ascii="Arial" w:hAnsi="Arial" w:cs="Arial"/>
        </w:rPr>
        <w:t>wykonawstwo MPWiK Sp. z o.o. w Lubinie (Dział Eksploatacji Sieci ZS). Po stronie Klienta/Wykonawcy jest uzyskanie pozwolenia na zajęcie pasa drogowego, jeśli prace wykonywane są w pasie drogowym oraz wykonanie i przygotowanie wykopu pod wpięcie do sieci.</w:t>
      </w:r>
    </w:p>
    <w:p w14:paraId="5286C5B5" w14:textId="77777777" w:rsidR="005851CC" w:rsidRPr="008E3A59" w:rsidRDefault="005851CC" w:rsidP="0052432D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>Płukanie i dezynfekcja przyłącza przez Wykonawcę.</w:t>
      </w:r>
    </w:p>
    <w:p w14:paraId="175BA379" w14:textId="77777777" w:rsidR="005851CC" w:rsidRPr="008E3A59" w:rsidRDefault="005851CC" w:rsidP="0052432D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 xml:space="preserve"> Wykonanie próby ciśnieniowej przez Wykonawcę (próbę należy wykonać wodą).</w:t>
      </w:r>
    </w:p>
    <w:p w14:paraId="319B0FF5" w14:textId="7A70B055" w:rsidR="005851CC" w:rsidRPr="008E3A59" w:rsidRDefault="005851CC" w:rsidP="0052432D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>Woda do próby ciśnieniowej oraz płukania przyłącza może być pobrana z sieci miejskiej wyłącznie za zgodą MPWiK Sp. z o.o. w Lubinie (</w:t>
      </w:r>
      <w:r w:rsidR="000C4BA5">
        <w:rPr>
          <w:rFonts w:ascii="Arial" w:hAnsi="Arial" w:cs="Arial"/>
        </w:rPr>
        <w:t>D</w:t>
      </w:r>
      <w:r w:rsidRPr="008E3A59">
        <w:rPr>
          <w:rFonts w:ascii="Arial" w:hAnsi="Arial" w:cs="Arial"/>
        </w:rPr>
        <w:t>ział ZS). Bezumowny pobór wody podlega karze grzywny.</w:t>
      </w:r>
    </w:p>
    <w:p w14:paraId="24BFE9EB" w14:textId="77777777" w:rsidR="005851CC" w:rsidRPr="008E3A59" w:rsidRDefault="005851CC" w:rsidP="0052432D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 xml:space="preserve">Wykonanie przez uprawnionego geodetę na zlecenie Klienta/Wykonawcy powykonawczej inwentaryzacji geodezyjnej przed zasypaniem przyłącza. </w:t>
      </w:r>
    </w:p>
    <w:p w14:paraId="717DB3E2" w14:textId="77777777" w:rsidR="005851CC" w:rsidRPr="008E3A59" w:rsidRDefault="005851CC" w:rsidP="0052432D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>Badanie bakteriologiczne wody – zlecenie przez Klienta/Wykonawcę do akredytowanego laboratorium. Badanie należy wykonać niezwłocznie po wykonaniu wpięcia do sieci wodociągowej.</w:t>
      </w:r>
    </w:p>
    <w:p w14:paraId="7E6AEB4B" w14:textId="66277B4F" w:rsidR="005851CC" w:rsidRPr="008E3A59" w:rsidRDefault="005851CC" w:rsidP="0052432D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>Odbiór robót zanikowych i próby ciśnieniowej przez MPWiK Sp. z o.o. w Lubinie (</w:t>
      </w:r>
      <w:r w:rsidR="000C4BA5">
        <w:rPr>
          <w:rFonts w:ascii="Arial" w:hAnsi="Arial" w:cs="Arial"/>
        </w:rPr>
        <w:t>D</w:t>
      </w:r>
      <w:r w:rsidRPr="008E3A59">
        <w:rPr>
          <w:rFonts w:ascii="Arial" w:hAnsi="Arial" w:cs="Arial"/>
        </w:rPr>
        <w:t>ział PZS, ZS) po zgłoszeniu przez Klienta/Wykonawcę gotowości do odbioru.</w:t>
      </w:r>
    </w:p>
    <w:p w14:paraId="04F86973" w14:textId="41D36B95" w:rsidR="00C262E5" w:rsidRPr="008E3A59" w:rsidRDefault="008C6D3C" w:rsidP="008C6D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>Otwarcie</w:t>
      </w:r>
      <w:r w:rsidR="00C262E5" w:rsidRPr="008E3A59">
        <w:rPr>
          <w:rFonts w:ascii="Arial" w:hAnsi="Arial" w:cs="Arial"/>
        </w:rPr>
        <w:t xml:space="preserve"> zasuwy przez MPWiK Sp. z o.o. </w:t>
      </w:r>
      <w:r w:rsidR="00EF268F" w:rsidRPr="008E3A59">
        <w:rPr>
          <w:rFonts w:ascii="Arial" w:hAnsi="Arial" w:cs="Arial"/>
        </w:rPr>
        <w:t>w Lubinie</w:t>
      </w:r>
      <w:r w:rsidR="007A4C21" w:rsidRPr="008E3A59">
        <w:rPr>
          <w:rFonts w:ascii="Arial" w:hAnsi="Arial" w:cs="Arial"/>
        </w:rPr>
        <w:t xml:space="preserve"> (</w:t>
      </w:r>
      <w:r w:rsidR="000C4BA5">
        <w:rPr>
          <w:rFonts w:ascii="Arial" w:hAnsi="Arial" w:cs="Arial"/>
        </w:rPr>
        <w:t>D</w:t>
      </w:r>
      <w:r w:rsidR="007A4C21" w:rsidRPr="008E3A59">
        <w:rPr>
          <w:rFonts w:ascii="Arial" w:hAnsi="Arial" w:cs="Arial"/>
        </w:rPr>
        <w:t>ział ZS)</w:t>
      </w:r>
      <w:r w:rsidR="00EF268F" w:rsidRPr="008E3A59">
        <w:rPr>
          <w:rFonts w:ascii="Arial" w:hAnsi="Arial" w:cs="Arial"/>
        </w:rPr>
        <w:t xml:space="preserve"> </w:t>
      </w:r>
      <w:r w:rsidR="00C262E5" w:rsidRPr="008E3A59">
        <w:rPr>
          <w:rFonts w:ascii="Arial" w:hAnsi="Arial" w:cs="Arial"/>
        </w:rPr>
        <w:t xml:space="preserve">– </w:t>
      </w:r>
      <w:bookmarkStart w:id="1" w:name="_Hlk138923682"/>
      <w:r w:rsidR="00C262E5" w:rsidRPr="008E3A59">
        <w:rPr>
          <w:rFonts w:ascii="Arial" w:hAnsi="Arial" w:cs="Arial"/>
        </w:rPr>
        <w:t>Klient/Wykonawca nie może otwierać i zamykać zasuwy</w:t>
      </w:r>
      <w:bookmarkEnd w:id="1"/>
      <w:r w:rsidR="00C262E5" w:rsidRPr="008E3A59">
        <w:rPr>
          <w:rFonts w:ascii="Arial" w:hAnsi="Arial" w:cs="Arial"/>
        </w:rPr>
        <w:t>.</w:t>
      </w:r>
    </w:p>
    <w:p w14:paraId="48F219A6" w14:textId="19631B8A" w:rsidR="00C262E5" w:rsidRPr="008E3A59" w:rsidRDefault="00C262E5" w:rsidP="008C6D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 xml:space="preserve">Dostarczenie przez </w:t>
      </w:r>
      <w:r w:rsidR="008C6D3C" w:rsidRPr="008E3A59">
        <w:rPr>
          <w:rFonts w:ascii="Arial" w:hAnsi="Arial" w:cs="Arial"/>
        </w:rPr>
        <w:t>Odbiorcę usług</w:t>
      </w:r>
      <w:r w:rsidRPr="008E3A59">
        <w:rPr>
          <w:rFonts w:ascii="Arial" w:hAnsi="Arial" w:cs="Arial"/>
        </w:rPr>
        <w:t xml:space="preserve"> do MPWiK Sp. z o.o.</w:t>
      </w:r>
      <w:r w:rsidR="00EF268F" w:rsidRPr="008E3A59">
        <w:rPr>
          <w:rFonts w:ascii="Arial" w:hAnsi="Arial" w:cs="Arial"/>
        </w:rPr>
        <w:t xml:space="preserve"> w Lubinie</w:t>
      </w:r>
      <w:r w:rsidRPr="008E3A59">
        <w:rPr>
          <w:rFonts w:ascii="Arial" w:hAnsi="Arial" w:cs="Arial"/>
        </w:rPr>
        <w:t xml:space="preserve"> </w:t>
      </w:r>
      <w:r w:rsidR="00811FCA" w:rsidRPr="008E3A59">
        <w:rPr>
          <w:rFonts w:ascii="Arial" w:hAnsi="Arial" w:cs="Arial"/>
        </w:rPr>
        <w:t>sprawozdania z</w:t>
      </w:r>
      <w:r w:rsidRPr="008E3A59">
        <w:rPr>
          <w:rFonts w:ascii="Arial" w:hAnsi="Arial" w:cs="Arial"/>
        </w:rPr>
        <w:t xml:space="preserve"> badania bakteriologicznego wody w terminie do 5 dni od poboru próbki. Postępowanie w zależności od wyniku:</w:t>
      </w:r>
    </w:p>
    <w:p w14:paraId="0ACEC9FA" w14:textId="4A54AFE0" w:rsidR="00C262E5" w:rsidRPr="008E3A59" w:rsidRDefault="00C262E5" w:rsidP="0052432D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 xml:space="preserve">Wynik pozytywny - MPWiK Sp. z o.o. </w:t>
      </w:r>
      <w:r w:rsidR="00EF268F" w:rsidRPr="008E3A59">
        <w:rPr>
          <w:rFonts w:ascii="Arial" w:hAnsi="Arial" w:cs="Arial"/>
        </w:rPr>
        <w:t xml:space="preserve">w Lubinie </w:t>
      </w:r>
      <w:r w:rsidR="007A4C21" w:rsidRPr="008E3A59">
        <w:rPr>
          <w:rFonts w:ascii="Arial" w:hAnsi="Arial" w:cs="Arial"/>
        </w:rPr>
        <w:t>(</w:t>
      </w:r>
      <w:r w:rsidR="000C4BA5">
        <w:rPr>
          <w:rFonts w:ascii="Arial" w:hAnsi="Arial" w:cs="Arial"/>
        </w:rPr>
        <w:t>D</w:t>
      </w:r>
      <w:r w:rsidR="007A4C21" w:rsidRPr="008E3A59">
        <w:rPr>
          <w:rFonts w:ascii="Arial" w:hAnsi="Arial" w:cs="Arial"/>
        </w:rPr>
        <w:t xml:space="preserve">ział PZS, ZS) </w:t>
      </w:r>
      <w:r w:rsidRPr="008E3A59">
        <w:rPr>
          <w:rFonts w:ascii="Arial" w:hAnsi="Arial" w:cs="Arial"/>
        </w:rPr>
        <w:t>przedstawia Klientowi/Wykonawcy do podpisu protokół robót zanikowych.</w:t>
      </w:r>
    </w:p>
    <w:p w14:paraId="3A27390A" w14:textId="77777777" w:rsidR="00C262E5" w:rsidRPr="008E3A59" w:rsidRDefault="00C262E5" w:rsidP="0052432D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>Wynik negatywny – należy powtórzyć dezynfekcję i badanie bakteriologiczne do uzyskania wyniku pozytywnego, co umożliwi podpisanie protokołu robót zanikowych.</w:t>
      </w:r>
    </w:p>
    <w:p w14:paraId="750D4541" w14:textId="540558D0" w:rsidR="005851CC" w:rsidRPr="008E3A59" w:rsidRDefault="00C262E5" w:rsidP="005851C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E3A59">
        <w:rPr>
          <w:rFonts w:ascii="Arial" w:hAnsi="Arial" w:cs="Arial"/>
        </w:rPr>
        <w:t xml:space="preserve">Dostarczenie przez </w:t>
      </w:r>
      <w:r w:rsidR="008C6D3C" w:rsidRPr="008E3A59">
        <w:rPr>
          <w:rFonts w:ascii="Arial" w:hAnsi="Arial" w:cs="Arial"/>
        </w:rPr>
        <w:t>Odbiorcę usług</w:t>
      </w:r>
      <w:r w:rsidRPr="008E3A59">
        <w:rPr>
          <w:rFonts w:ascii="Arial" w:hAnsi="Arial" w:cs="Arial"/>
        </w:rPr>
        <w:t xml:space="preserve"> do MPWiK Sp. z o.o. </w:t>
      </w:r>
      <w:r w:rsidR="00EF268F" w:rsidRPr="008E3A59">
        <w:rPr>
          <w:rFonts w:ascii="Arial" w:hAnsi="Arial" w:cs="Arial"/>
        </w:rPr>
        <w:t>w Lubinie</w:t>
      </w:r>
      <w:r w:rsidR="007A4C21" w:rsidRPr="008E3A59">
        <w:rPr>
          <w:rFonts w:ascii="Arial" w:hAnsi="Arial" w:cs="Arial"/>
        </w:rPr>
        <w:t xml:space="preserve"> (</w:t>
      </w:r>
      <w:r w:rsidR="000C4BA5">
        <w:rPr>
          <w:rFonts w:ascii="Arial" w:hAnsi="Arial" w:cs="Arial"/>
        </w:rPr>
        <w:t>D</w:t>
      </w:r>
      <w:r w:rsidR="007A4C21" w:rsidRPr="008E3A59">
        <w:rPr>
          <w:rFonts w:ascii="Arial" w:hAnsi="Arial" w:cs="Arial"/>
        </w:rPr>
        <w:t>ział PZS)</w:t>
      </w:r>
      <w:r w:rsidR="00EF268F" w:rsidRPr="008E3A59">
        <w:rPr>
          <w:rFonts w:ascii="Arial" w:hAnsi="Arial" w:cs="Arial"/>
        </w:rPr>
        <w:t xml:space="preserve"> </w:t>
      </w:r>
      <w:r w:rsidRPr="008E3A59">
        <w:rPr>
          <w:rFonts w:ascii="Arial" w:hAnsi="Arial" w:cs="Arial"/>
        </w:rPr>
        <w:t>geodezyjnej inwentaryzacji powykonawczej przyłącza</w:t>
      </w:r>
      <w:r w:rsidR="005851CC" w:rsidRPr="008E3A59">
        <w:rPr>
          <w:rFonts w:ascii="Arial" w:hAnsi="Arial" w:cs="Arial"/>
        </w:rPr>
        <w:t xml:space="preserve"> oraz protok</w:t>
      </w:r>
      <w:r w:rsidR="00607102" w:rsidRPr="008E3A59">
        <w:rPr>
          <w:rFonts w:ascii="Arial" w:hAnsi="Arial" w:cs="Arial"/>
        </w:rPr>
        <w:t>ołu</w:t>
      </w:r>
      <w:r w:rsidR="005851CC" w:rsidRPr="008E3A59">
        <w:rPr>
          <w:rFonts w:ascii="Arial" w:hAnsi="Arial" w:cs="Arial"/>
        </w:rPr>
        <w:t xml:space="preserve"> odbioru zajęcia pasa drogowego (w przypadku robót w pasie drogowym).</w:t>
      </w:r>
    </w:p>
    <w:p w14:paraId="6B86DDB6" w14:textId="04B7408C" w:rsidR="00C262E5" w:rsidRPr="008E3A59" w:rsidRDefault="00C262E5" w:rsidP="005851CC">
      <w:pPr>
        <w:pStyle w:val="Akapitzlist"/>
        <w:rPr>
          <w:rFonts w:ascii="Arial" w:hAnsi="Arial" w:cs="Arial"/>
        </w:rPr>
      </w:pPr>
    </w:p>
    <w:p w14:paraId="1C1B5F00" w14:textId="77777777" w:rsidR="00C262E5" w:rsidRPr="008E3A59" w:rsidRDefault="00C262E5" w:rsidP="008C6D3C">
      <w:pPr>
        <w:jc w:val="both"/>
        <w:rPr>
          <w:rFonts w:ascii="Arial" w:hAnsi="Arial" w:cs="Arial"/>
        </w:rPr>
      </w:pPr>
    </w:p>
    <w:sectPr w:rsidR="00C262E5" w:rsidRPr="008E3A59" w:rsidSect="008C6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A90B" w14:textId="77777777" w:rsidR="0068598C" w:rsidRDefault="0068598C" w:rsidP="00544367">
      <w:pPr>
        <w:spacing w:after="0" w:line="240" w:lineRule="auto"/>
      </w:pPr>
      <w:r>
        <w:separator/>
      </w:r>
    </w:p>
  </w:endnote>
  <w:endnote w:type="continuationSeparator" w:id="0">
    <w:p w14:paraId="14345802" w14:textId="77777777" w:rsidR="0068598C" w:rsidRDefault="0068598C" w:rsidP="0054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AA87" w14:textId="77777777" w:rsidR="00F5482D" w:rsidRDefault="00F548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071E" w14:textId="77777777" w:rsidR="00F5482D" w:rsidRDefault="00F548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ACDD" w14:textId="77777777" w:rsidR="00F5482D" w:rsidRDefault="00F548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33B8" w14:textId="77777777" w:rsidR="0068598C" w:rsidRDefault="0068598C" w:rsidP="00544367">
      <w:pPr>
        <w:spacing w:after="0" w:line="240" w:lineRule="auto"/>
      </w:pPr>
      <w:r>
        <w:separator/>
      </w:r>
    </w:p>
  </w:footnote>
  <w:footnote w:type="continuationSeparator" w:id="0">
    <w:p w14:paraId="1AAA5A87" w14:textId="77777777" w:rsidR="0068598C" w:rsidRDefault="0068598C" w:rsidP="0054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C288" w14:textId="77777777" w:rsidR="00F5482D" w:rsidRDefault="00F548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544367" w:rsidRPr="00544367" w14:paraId="2E91FD21" w14:textId="77777777" w:rsidTr="0054204B">
      <w:tc>
        <w:tcPr>
          <w:tcW w:w="3020" w:type="dxa"/>
          <w:vMerge w:val="restart"/>
          <w:vAlign w:val="center"/>
        </w:tcPr>
        <w:p w14:paraId="32855581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544367">
            <w:rPr>
              <w:rFonts w:ascii="Arial" w:eastAsia="Times New Roman" w:hAnsi="Arial" w:cs="Arial"/>
              <w:noProof/>
              <w:sz w:val="24"/>
              <w:szCs w:val="24"/>
              <w:lang w:eastAsia="pl-PL"/>
            </w:rPr>
            <w:drawing>
              <wp:inline distT="0" distB="0" distL="0" distR="0" wp14:anchorId="20274682" wp14:editId="1DC8A433">
                <wp:extent cx="1627110" cy="296214"/>
                <wp:effectExtent l="0" t="0" r="0" b="8890"/>
                <wp:docPr id="827087950" name="Obraz 8270879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402DF9D3" w14:textId="5CA6A88B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 xml:space="preserve">Procedura </w:t>
          </w:r>
          <w:r w:rsidR="00CA2E5F"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>wymiany przyłącza wodociągowego</w:t>
          </w:r>
        </w:p>
      </w:tc>
      <w:tc>
        <w:tcPr>
          <w:tcW w:w="1559" w:type="dxa"/>
          <w:vAlign w:val="center"/>
        </w:tcPr>
        <w:p w14:paraId="3ED5E3D3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544367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Strona </w:t>
          </w:r>
          <w:r w:rsidRPr="00544367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 xml:space="preserve"> 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begin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instrText xml:space="preserve"> PAGE </w:instrTex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separate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1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end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/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begin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instrText xml:space="preserve"> NUMPAGES </w:instrTex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separate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2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end"/>
          </w:r>
        </w:p>
      </w:tc>
    </w:tr>
    <w:tr w:rsidR="00544367" w:rsidRPr="00544367" w14:paraId="11EDA3BA" w14:textId="77777777" w:rsidTr="0054204B">
      <w:tc>
        <w:tcPr>
          <w:tcW w:w="3020" w:type="dxa"/>
          <w:vMerge/>
          <w:vAlign w:val="center"/>
        </w:tcPr>
        <w:p w14:paraId="31A8AEE9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noProof/>
              <w:sz w:val="24"/>
              <w:szCs w:val="24"/>
              <w:lang w:eastAsia="pl-PL"/>
            </w:rPr>
          </w:pPr>
        </w:p>
      </w:tc>
      <w:tc>
        <w:tcPr>
          <w:tcW w:w="5906" w:type="dxa"/>
          <w:vMerge/>
        </w:tcPr>
        <w:p w14:paraId="2F4AE4E8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1559" w:type="dxa"/>
          <w:vAlign w:val="center"/>
        </w:tcPr>
        <w:p w14:paraId="673C5DF6" w14:textId="4985FF9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PR</w:t>
          </w:r>
          <w:r w:rsidRPr="00544367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-0</w:t>
          </w:r>
          <w:r w:rsidR="008C6D3C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3</w:t>
          </w:r>
        </w:p>
      </w:tc>
    </w:tr>
    <w:tr w:rsidR="00544367" w:rsidRPr="00544367" w14:paraId="06C073CD" w14:textId="77777777" w:rsidTr="0054204B">
      <w:tc>
        <w:tcPr>
          <w:tcW w:w="3020" w:type="dxa"/>
          <w:vMerge/>
        </w:tcPr>
        <w:p w14:paraId="64AEC5A0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5906" w:type="dxa"/>
          <w:vMerge/>
        </w:tcPr>
        <w:p w14:paraId="1FE067AA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1559" w:type="dxa"/>
          <w:vAlign w:val="center"/>
        </w:tcPr>
        <w:p w14:paraId="30BE11DF" w14:textId="3EE4CFF0" w:rsidR="00544367" w:rsidRPr="00544367" w:rsidRDefault="00F5482D" w:rsidP="00770290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F5482D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C501A7">
            <w:rPr>
              <w:rFonts w:ascii="Arial" w:hAnsi="Arial" w:cs="Arial"/>
              <w:sz w:val="18"/>
              <w:szCs w:val="18"/>
            </w:rPr>
            <w:t>r.</w:t>
          </w:r>
        </w:p>
      </w:tc>
    </w:tr>
  </w:tbl>
  <w:p w14:paraId="74C74E26" w14:textId="77777777" w:rsidR="00544367" w:rsidRDefault="005443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5617" w14:textId="77777777" w:rsidR="00F5482D" w:rsidRDefault="00F548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B1515"/>
    <w:multiLevelType w:val="multilevel"/>
    <w:tmpl w:val="5EB60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94C67F0"/>
    <w:multiLevelType w:val="multilevel"/>
    <w:tmpl w:val="6CD839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6DD96302"/>
    <w:multiLevelType w:val="multilevel"/>
    <w:tmpl w:val="5EB60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81955686">
    <w:abstractNumId w:val="2"/>
  </w:num>
  <w:num w:numId="2" w16cid:durableId="1522353811">
    <w:abstractNumId w:val="1"/>
  </w:num>
  <w:num w:numId="3" w16cid:durableId="178476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5E"/>
    <w:rsid w:val="00001148"/>
    <w:rsid w:val="00067419"/>
    <w:rsid w:val="000C4BA5"/>
    <w:rsid w:val="001117F9"/>
    <w:rsid w:val="001266FB"/>
    <w:rsid w:val="0043765E"/>
    <w:rsid w:val="004923FA"/>
    <w:rsid w:val="004D12C8"/>
    <w:rsid w:val="004F571B"/>
    <w:rsid w:val="0052432D"/>
    <w:rsid w:val="00544367"/>
    <w:rsid w:val="005851CC"/>
    <w:rsid w:val="005B48F7"/>
    <w:rsid w:val="00607102"/>
    <w:rsid w:val="00652D26"/>
    <w:rsid w:val="0068598C"/>
    <w:rsid w:val="0073229F"/>
    <w:rsid w:val="00770290"/>
    <w:rsid w:val="00795127"/>
    <w:rsid w:val="007A4C21"/>
    <w:rsid w:val="007B6FA5"/>
    <w:rsid w:val="00811FCA"/>
    <w:rsid w:val="008B1F3B"/>
    <w:rsid w:val="008C6D3C"/>
    <w:rsid w:val="008E3A59"/>
    <w:rsid w:val="00925B98"/>
    <w:rsid w:val="009547CF"/>
    <w:rsid w:val="00A93D7D"/>
    <w:rsid w:val="00AB5620"/>
    <w:rsid w:val="00C022B8"/>
    <w:rsid w:val="00C262E5"/>
    <w:rsid w:val="00C501A7"/>
    <w:rsid w:val="00C570EF"/>
    <w:rsid w:val="00CA2E5F"/>
    <w:rsid w:val="00D0324F"/>
    <w:rsid w:val="00D251DC"/>
    <w:rsid w:val="00EC092C"/>
    <w:rsid w:val="00EE6ED5"/>
    <w:rsid w:val="00EF268F"/>
    <w:rsid w:val="00F07F1A"/>
    <w:rsid w:val="00F106D5"/>
    <w:rsid w:val="00F5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1A5B5"/>
  <w15:chartTrackingRefBased/>
  <w15:docId w15:val="{69F862D2-8EE6-48EB-ADEF-F6F25277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6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367"/>
  </w:style>
  <w:style w:type="paragraph" w:styleId="Stopka">
    <w:name w:val="footer"/>
    <w:basedOn w:val="Normalny"/>
    <w:link w:val="StopkaZnak"/>
    <w:uiPriority w:val="99"/>
    <w:unhideWhenUsed/>
    <w:rsid w:val="0054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367"/>
  </w:style>
  <w:style w:type="table" w:styleId="Tabela-Siatka">
    <w:name w:val="Table Grid"/>
    <w:basedOn w:val="Standardowy"/>
    <w:uiPriority w:val="39"/>
    <w:rsid w:val="005443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23</cp:revision>
  <dcterms:created xsi:type="dcterms:W3CDTF">2023-06-29T07:22:00Z</dcterms:created>
  <dcterms:modified xsi:type="dcterms:W3CDTF">2026-05-21T10:30:00Z</dcterms:modified>
</cp:coreProperties>
</file>